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C64" w:rsidRPr="00346C64" w:rsidRDefault="00346C64" w:rsidP="00346C64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A költségvetési eszközöknek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a Vajdaság Autonóm Tartományban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az általános és középiskolai oktatás és nevelés, valamint a diákjólét területére irányuló program- és projekt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-tevékenységek finanszírozására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és társfinanszírozására való odaítéléséről szóló tartományi képviselőházi rendelet (VAT Hivatalos Lapja, 14/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20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15. és 10/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2017. szám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) 10. s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zakasza és a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tartományi közigazgatásról szóló tartományi képviselőházi rendelet (VAT Hivatalos Lapja, 37/2014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, 54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/2014. szám - más határozat, 37/2016. és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29/2017. szám) 15. szakasza és 16. szakaszának 2. bekezdése alapján a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tartományi oktatási, jogalkotási, közigaz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gatási</w:t>
      </w:r>
      <w:proofErr w:type="gramEnd"/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346C64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gramEnd"/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nemzeti kisebbségi –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nemzeti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közösségi titkár</w:t>
      </w:r>
    </w:p>
    <w:p w:rsidR="00346C64" w:rsidRPr="00346C64" w:rsidRDefault="00346C64" w:rsidP="00346C6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46C64" w:rsidRPr="00346C64" w:rsidRDefault="00346C64" w:rsidP="00346C64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SZABÁLYZATOT</w:t>
      </w:r>
    </w:p>
    <w:p w:rsidR="00346C64" w:rsidRPr="00346C64" w:rsidRDefault="00346C64" w:rsidP="00346C64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346C64">
        <w:rPr>
          <w:rFonts w:ascii="Times New Roman" w:hAnsi="Times New Roman" w:cs="Times New Roman"/>
          <w:sz w:val="24"/>
          <w:szCs w:val="24"/>
          <w:lang w:val="hu-HU"/>
        </w:rPr>
        <w:t>hoz</w:t>
      </w:r>
      <w:proofErr w:type="gramEnd"/>
    </w:p>
    <w:p w:rsidR="00346C64" w:rsidRPr="00346C64" w:rsidRDefault="00346C64" w:rsidP="00346C64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A TARTOMÁNYI OKTATÁSI, JOGALKOTÁSI,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KÖZIGA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ZGATÁSI </w:t>
      </w:r>
      <w:proofErr w:type="gramStart"/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ÉS</w:t>
      </w:r>
      <w:proofErr w:type="gramEnd"/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 NEMZETI KISEBBSÉGI – 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NEMZETI KÖ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ZÖSSÉGI TITKÁRSÁG KÖLTSÉGVETÉSI 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E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SZKÖZEINEK A NEMZETI KISEBBSÉGI NEMZETI TANÁCSOK AZ ÁLTALÁNOS 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ÉS 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KÖZÉPISKOLAI OKTATÁS ÉS NEVELÉS 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TER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ÉN FOLYTATOTT TEVÉKENYSÉGEINEK, PROGRAMJAINAK ÉS PROJEKTJEINEK 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FINANSZÍR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 xml:space="preserve">OZÁSÁRA ÉS TÁRSFINANSZÍROZÁSÁRA VALÓ ODAÍTÉLÉSÉRŐL SZÓLÓ </w:t>
      </w: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SZABÁLYZAT MÓDOSÍTÁSÁRÓL</w:t>
      </w:r>
    </w:p>
    <w:p w:rsidR="00346C64" w:rsidRPr="00346C64" w:rsidRDefault="00346C64" w:rsidP="00346C6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46C64" w:rsidRDefault="00346C64" w:rsidP="00346C64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b/>
          <w:sz w:val="24"/>
          <w:szCs w:val="24"/>
          <w:lang w:val="hu-HU"/>
        </w:rPr>
        <w:t>1. szakasz</w:t>
      </w:r>
    </w:p>
    <w:p w:rsidR="00346C64" w:rsidRPr="00346C64" w:rsidRDefault="00346C64" w:rsidP="00346C64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346C64" w:rsidRPr="00346C64" w:rsidRDefault="00346C64" w:rsidP="00346C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A Tartományi Oktatási, Jogalkotási, Közigazgatási és Nemzeti Kisebbségi – Nemzeti Közösségi Titkár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ság költségvetési eszközeinek a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nemzeti kisebbségi nemz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eti tanácsoknak az általános és középiskolai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oktatás és nevelés terén folytatott tev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ékenységeinek, programjainak és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projektjeinek </w:t>
      </w:r>
      <w:proofErr w:type="gramStart"/>
      <w:r w:rsidRPr="00346C64">
        <w:rPr>
          <w:rFonts w:ascii="Times New Roman" w:hAnsi="Times New Roman" w:cs="Times New Roman"/>
          <w:sz w:val="24"/>
          <w:szCs w:val="24"/>
          <w:lang w:val="hu-HU"/>
        </w:rPr>
        <w:t>finanszírozására</w:t>
      </w:r>
      <w:proofErr w:type="gramEnd"/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és társfinanszírozására való odaítéléséről szóló szabályzat (VAT Hivatalos L</w:t>
      </w:r>
      <w:r>
        <w:rPr>
          <w:rFonts w:ascii="Times New Roman" w:hAnsi="Times New Roman" w:cs="Times New Roman"/>
          <w:sz w:val="24"/>
          <w:szCs w:val="24"/>
          <w:lang w:val="hu-HU"/>
        </w:rPr>
        <w:t>apja, 9/2016. szám) 8. szakasza a következőképpen módosul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346C64" w:rsidRPr="00346C64" w:rsidRDefault="00346C64" w:rsidP="00346C6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„A pályázatra benyújtott kérelmek megvitatása és az eszközök felosztása során az alábbi mércéket kell alkalmazni:</w:t>
      </w: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1. A projekt megfelelése a témának</w:t>
      </w: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- a projekt céljai és a projekt-tevékenységek összhangban v</w:t>
      </w:r>
      <w:r>
        <w:rPr>
          <w:rFonts w:ascii="Times New Roman" w:hAnsi="Times New Roman" w:cs="Times New Roman"/>
          <w:sz w:val="24"/>
          <w:szCs w:val="24"/>
          <w:lang w:val="hu-HU"/>
        </w:rPr>
        <w:t>annak a pályázat prioritásaival,</w:t>
      </w: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- a projekt céljai egyértelműek, </w:t>
      </w:r>
      <w:proofErr w:type="gramStart"/>
      <w:r w:rsidRPr="00346C64">
        <w:rPr>
          <w:rFonts w:ascii="Times New Roman" w:hAnsi="Times New Roman" w:cs="Times New Roman"/>
          <w:sz w:val="24"/>
          <w:szCs w:val="24"/>
          <w:lang w:val="hu-HU"/>
        </w:rPr>
        <w:t>konkrétak</w:t>
      </w:r>
      <w:proofErr w:type="gramEnd"/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és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megvalósíthatók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- a tevékenységek </w:t>
      </w:r>
      <w:proofErr w:type="gramStart"/>
      <w:r w:rsidRPr="00346C64">
        <w:rPr>
          <w:rFonts w:ascii="Times New Roman" w:hAnsi="Times New Roman" w:cs="Times New Roman"/>
          <w:sz w:val="24"/>
          <w:szCs w:val="24"/>
          <w:lang w:val="hu-HU"/>
        </w:rPr>
        <w:t>reálisak</w:t>
      </w:r>
      <w:proofErr w:type="gramEnd"/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és alkalmasak a célok elérésére.</w:t>
      </w:r>
    </w:p>
    <w:p w:rsid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2. A beterjesztett projekt hatása</w:t>
      </w: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- a célcsoport nagysága,</w:t>
      </w: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- a célcsoport bevonásá</w:t>
      </w:r>
      <w:r>
        <w:rPr>
          <w:rFonts w:ascii="Times New Roman" w:hAnsi="Times New Roman" w:cs="Times New Roman"/>
          <w:sz w:val="24"/>
          <w:szCs w:val="24"/>
          <w:lang w:val="hu-HU"/>
        </w:rPr>
        <w:t>nak foka a neki szánt projektbe,</w:t>
      </w: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- a projekt láthatósága,</w:t>
      </w:r>
    </w:p>
    <w:p w:rsid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- a projekteredmények fenntarthatósága.</w:t>
      </w: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346C64" w:rsidRPr="00346C64" w:rsidRDefault="00346C64" w:rsidP="00346C64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3. Az előterjesztő </w:t>
      </w:r>
      <w:proofErr w:type="gramStart"/>
      <w:r w:rsidRPr="00346C64">
        <w:rPr>
          <w:rFonts w:ascii="Times New Roman" w:hAnsi="Times New Roman" w:cs="Times New Roman"/>
          <w:sz w:val="24"/>
          <w:szCs w:val="24"/>
          <w:lang w:val="hu-HU"/>
        </w:rPr>
        <w:t>kompetenciája</w:t>
      </w:r>
      <w:proofErr w:type="gramEnd"/>
      <w:r w:rsidRPr="00346C64">
        <w:rPr>
          <w:rFonts w:ascii="Times New Roman" w:hAnsi="Times New Roman" w:cs="Times New Roman"/>
          <w:sz w:val="24"/>
          <w:szCs w:val="24"/>
          <w:lang w:val="hu-HU"/>
        </w:rPr>
        <w:t xml:space="preserve"> és eddigi tapasztalatai</w:t>
      </w:r>
    </w:p>
    <w:p w:rsidR="00346C64" w:rsidRPr="00346C64" w:rsidRDefault="00346C64" w:rsidP="00F61EB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- az oktató és nevelő munka előmozdításához hozzájáruló projektek végrehajtásában szerzett eddigi tapasztalatok.”</w:t>
      </w:r>
    </w:p>
    <w:p w:rsidR="00F61EBC" w:rsidRDefault="00F61EBC" w:rsidP="00346C6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46C64" w:rsidRPr="00F61EBC" w:rsidRDefault="00346C64" w:rsidP="00F61EBC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61EBC">
        <w:rPr>
          <w:rFonts w:ascii="Times New Roman" w:hAnsi="Times New Roman" w:cs="Times New Roman"/>
          <w:b/>
          <w:sz w:val="24"/>
          <w:szCs w:val="24"/>
          <w:lang w:val="hu-HU"/>
        </w:rPr>
        <w:t>2. szakasz</w:t>
      </w:r>
    </w:p>
    <w:p w:rsidR="00346C64" w:rsidRPr="00346C64" w:rsidRDefault="00346C64" w:rsidP="00F61EB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A jelen szabályzat a Vajdaság Autonóm Tartomány Hivatalos Lapjában való közzétételének napján lép hatályba.</w:t>
      </w:r>
    </w:p>
    <w:p w:rsidR="00CF196B" w:rsidRDefault="00CF196B" w:rsidP="00F61EBC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46C64" w:rsidRPr="00346C64" w:rsidRDefault="00346C64" w:rsidP="00F61EBC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bookmarkStart w:id="0" w:name="_GoBack"/>
      <w:bookmarkEnd w:id="0"/>
      <w:r w:rsidRPr="00346C64">
        <w:rPr>
          <w:rFonts w:ascii="Times New Roman" w:hAnsi="Times New Roman" w:cs="Times New Roman"/>
          <w:sz w:val="24"/>
          <w:szCs w:val="24"/>
          <w:lang w:val="hu-HU"/>
        </w:rPr>
        <w:t>TARTOMÁNYI, OKTATÁSI, J</w:t>
      </w:r>
      <w:r w:rsidR="00F61EBC">
        <w:rPr>
          <w:rFonts w:ascii="Times New Roman" w:hAnsi="Times New Roman" w:cs="Times New Roman"/>
          <w:sz w:val="24"/>
          <w:szCs w:val="24"/>
          <w:lang w:val="hu-HU"/>
        </w:rPr>
        <w:t xml:space="preserve">OGALKOTÁSI, KÖZIGAZGATÁSI </w:t>
      </w:r>
      <w:proofErr w:type="gramStart"/>
      <w:r w:rsidR="00F61EBC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gramEnd"/>
      <w:r w:rsidR="00F61EBC">
        <w:rPr>
          <w:rFonts w:ascii="Times New Roman" w:hAnsi="Times New Roman" w:cs="Times New Roman"/>
          <w:sz w:val="24"/>
          <w:szCs w:val="24"/>
          <w:lang w:val="hu-HU"/>
        </w:rPr>
        <w:t xml:space="preserve"> NEMZETI KISEBBSÉGI – NEMZETI </w:t>
      </w:r>
      <w:r w:rsidRPr="00346C64">
        <w:rPr>
          <w:rFonts w:ascii="Times New Roman" w:hAnsi="Times New Roman" w:cs="Times New Roman"/>
          <w:sz w:val="24"/>
          <w:szCs w:val="24"/>
          <w:lang w:val="hu-HU"/>
        </w:rPr>
        <w:t>KÖZÖSSÉGI TITKÁRSÁG</w:t>
      </w:r>
    </w:p>
    <w:p w:rsidR="00F61EBC" w:rsidRDefault="00F61EBC" w:rsidP="00346C6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46C64" w:rsidRPr="00346C64" w:rsidRDefault="00346C64" w:rsidP="00346C64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Szám: 128-451-3195/2017-01</w:t>
      </w:r>
    </w:p>
    <w:p w:rsidR="00346C64" w:rsidRPr="00346C64" w:rsidRDefault="00F61EBC" w:rsidP="00346C64">
      <w:pPr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Dátum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: 2017. július </w:t>
      </w:r>
      <w:r w:rsidR="00346C64" w:rsidRPr="00346C64">
        <w:rPr>
          <w:rFonts w:ascii="Times New Roman" w:hAnsi="Times New Roman" w:cs="Times New Roman"/>
          <w:sz w:val="24"/>
          <w:szCs w:val="24"/>
          <w:lang w:val="hu-HU"/>
        </w:rPr>
        <w:t>27.</w:t>
      </w:r>
    </w:p>
    <w:p w:rsidR="00346C64" w:rsidRPr="00346C64" w:rsidRDefault="00F61EBC" w:rsidP="00F61EBC">
      <w:pPr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Nyilas Mihály</w:t>
      </w:r>
    </w:p>
    <w:p w:rsidR="00957451" w:rsidRPr="00346C64" w:rsidRDefault="00F61EBC" w:rsidP="00F61EBC">
      <w:pPr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 w:rsidRPr="00346C64">
        <w:rPr>
          <w:rFonts w:ascii="Times New Roman" w:hAnsi="Times New Roman" w:cs="Times New Roman"/>
          <w:sz w:val="24"/>
          <w:szCs w:val="24"/>
          <w:lang w:val="hu-HU"/>
        </w:rPr>
        <w:t>TARTOMÁNYI TITKÁR</w:t>
      </w:r>
      <w:r w:rsidR="00346C64" w:rsidRPr="00346C64">
        <w:rPr>
          <w:rFonts w:ascii="Times New Roman" w:hAnsi="Times New Roman" w:cs="Times New Roman"/>
          <w:sz w:val="24"/>
          <w:szCs w:val="24"/>
          <w:lang w:val="hu-HU"/>
        </w:rPr>
        <w:cr/>
      </w:r>
    </w:p>
    <w:sectPr w:rsidR="00957451" w:rsidRPr="00346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79"/>
    <w:rsid w:val="00067E79"/>
    <w:rsid w:val="00346C64"/>
    <w:rsid w:val="00957451"/>
    <w:rsid w:val="00CF196B"/>
    <w:rsid w:val="00F6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B40CD"/>
  <w15:chartTrackingRefBased/>
  <w15:docId w15:val="{960A4D9E-6173-423E-B1BF-C0C7FE0D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2217</Characters>
  <Application>Microsoft Office Word</Application>
  <DocSecurity>0</DocSecurity>
  <Lines>52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Terteli</dc:creator>
  <cp:keywords/>
  <dc:description/>
  <cp:lastModifiedBy>Sabina Terteli</cp:lastModifiedBy>
  <cp:revision>3</cp:revision>
  <dcterms:created xsi:type="dcterms:W3CDTF">2023-09-13T12:00:00Z</dcterms:created>
  <dcterms:modified xsi:type="dcterms:W3CDTF">2023-09-13T12:13:00Z</dcterms:modified>
</cp:coreProperties>
</file>